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B6D9" w14:textId="77777777" w:rsidR="000A2886" w:rsidRPr="004A2AFA" w:rsidRDefault="000A2886" w:rsidP="000A2886">
      <w:pPr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4A2AFA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РЕГЛАМЕНТ </w:t>
      </w:r>
    </w:p>
    <w:p w14:paraId="3957C3FE" w14:textId="6B0D6329" w:rsidR="00DB7370" w:rsidRPr="004A2AFA" w:rsidRDefault="00DB7370" w:rsidP="00DB7370">
      <w:pPr>
        <w:ind w:left="-284" w:firstLine="56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ВИКОРИСТАННЯ </w:t>
      </w:r>
      <w:r w:rsidR="006B570B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ОНЛАЙН-ПЛАТФОРМИ «ФАКТОРИНГ-ХАБ»</w:t>
      </w:r>
    </w:p>
    <w:p w14:paraId="5C527194" w14:textId="5119F30A" w:rsidR="000A2886" w:rsidRPr="004A2AFA" w:rsidRDefault="000A2886" w:rsidP="006F0C19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Регламент встановлює </w:t>
      </w:r>
      <w:r w:rsidR="00DB7370" w:rsidRPr="004A2AFA">
        <w:rPr>
          <w:rFonts w:ascii="Times New Roman" w:hAnsi="Times New Roman" w:cs="Times New Roman"/>
          <w:sz w:val="24"/>
          <w:szCs w:val="24"/>
          <w:lang w:val="uk-UA"/>
        </w:rPr>
        <w:t>правила доступу до онлайн-</w:t>
      </w:r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="00DB7370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та користування програмною продукцією </w:t>
      </w:r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>онлайн-платформи «Факторинг-</w:t>
      </w:r>
      <w:proofErr w:type="spellStart"/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>» (далі-онлайн-платформа)</w:t>
      </w:r>
      <w:r w:rsidR="00DB7370" w:rsidRPr="004A2AFA">
        <w:rPr>
          <w:rFonts w:ascii="Times New Roman" w:hAnsi="Times New Roman" w:cs="Times New Roman"/>
          <w:sz w:val="24"/>
          <w:szCs w:val="24"/>
          <w:lang w:val="uk-UA"/>
        </w:rPr>
        <w:t>, є обов’язковим до виконання користувачами в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DB7370" w:rsidRPr="004A2AFA">
        <w:rPr>
          <w:rFonts w:ascii="Times New Roman" w:hAnsi="Times New Roman" w:cs="Times New Roman"/>
          <w:sz w:val="24"/>
          <w:szCs w:val="24"/>
          <w:lang w:val="uk-UA"/>
        </w:rPr>
        <w:t>і з</w:t>
      </w:r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онлайн-платформою, в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тому числі з тими, які уклали договір </w:t>
      </w:r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 ГО «Редька» (далі – Надавач)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та є 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>обов’язковим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для виконання </w:t>
      </w:r>
      <w:r w:rsidR="00492841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усіма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користувачами.</w:t>
      </w:r>
    </w:p>
    <w:p w14:paraId="5E0AB90A" w14:textId="244B3C0C" w:rsidR="000A2886" w:rsidRPr="004A2AFA" w:rsidRDefault="006F0C19" w:rsidP="000A2886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. ВИЗНАЧЕННЯ ТЕРМІНІВ</w:t>
      </w:r>
    </w:p>
    <w:p w14:paraId="5D821077" w14:textId="0824320F" w:rsidR="000A2886" w:rsidRPr="004A2AFA" w:rsidRDefault="00642419" w:rsidP="00CB6B57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Онлайн-платформа «Факторинг-</w:t>
      </w:r>
      <w:proofErr w:type="spellStart"/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Хаб</w:t>
      </w:r>
      <w:proofErr w:type="spellEnd"/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>інформаційно-телекомунікаційна система, яка</w:t>
      </w:r>
      <w:r w:rsidR="00CB6B5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>забезпечує реєстрацію осіб,  отримання і перед</w:t>
      </w:r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>ачу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 та документів</w:t>
      </w:r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торгів на </w:t>
      </w:r>
      <w:proofErr w:type="spellStart"/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з метою 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>отримання факторингових пропозицій</w:t>
      </w:r>
      <w:r w:rsidR="00282BE3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від банків/фінансових компаній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>, доступ до яко</w:t>
      </w:r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допомогою мережі Інтернет 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="00FC762B" w:rsidRPr="004A2AF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https://ufactoring.com/</w:t>
        </w:r>
      </w:hyperlink>
      <w:r w:rsidR="00FC762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9114E" w:rsidRPr="004A2AFA">
        <w:rPr>
          <w:rFonts w:ascii="Times New Roman" w:hAnsi="Times New Roman" w:cs="Times New Roman"/>
          <w:sz w:val="24"/>
          <w:szCs w:val="24"/>
          <w:lang w:val="uk-UA"/>
        </w:rPr>
        <w:t>онлайн-платформа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67090596" w14:textId="30D0BFD7" w:rsidR="000A2886" w:rsidRPr="004A2AFA" w:rsidRDefault="000A2886" w:rsidP="006F0C19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Користувач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68E" w:rsidRPr="004A2AFA">
        <w:rPr>
          <w:rFonts w:ascii="Times New Roman" w:hAnsi="Times New Roman" w:cs="Times New Roman"/>
          <w:sz w:val="24"/>
          <w:szCs w:val="24"/>
          <w:lang w:val="uk-UA"/>
        </w:rPr>
        <w:t>– банк/фінансова компанія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0268E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учасник,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постачальник товарів, надавач послуг, виконавець робіт, замовник, а також господарські товариства, державна або комунальна частка у статутному капіталі яких становить 50 і більше відсотків</w:t>
      </w:r>
      <w:r w:rsidR="0050268E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та інші заінтересовані особи;</w:t>
      </w:r>
    </w:p>
    <w:p w14:paraId="7F833BAB" w14:textId="4AB676A7" w:rsidR="000A2886" w:rsidRPr="004A2AFA" w:rsidRDefault="000A2886" w:rsidP="006F0C19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Онлайн-сервіс</w:t>
      </w:r>
      <w:r w:rsidR="00FC762B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2BE3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онлайн-платформи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– функціональні можливості та характеристики програмної продукції, доступ до яких надається Оператором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онлайн-платформи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умов Договору</w:t>
      </w:r>
      <w:r w:rsidR="00492841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(далі –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92841" w:rsidRPr="004A2AFA">
        <w:rPr>
          <w:rFonts w:ascii="Times New Roman" w:hAnsi="Times New Roman" w:cs="Times New Roman"/>
          <w:sz w:val="24"/>
          <w:szCs w:val="24"/>
          <w:lang w:val="uk-UA"/>
        </w:rPr>
        <w:t>нлайн-сервіс)</w:t>
      </w:r>
      <w:r w:rsidR="00DB7370" w:rsidRPr="004A2AF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20C46B" w14:textId="21EABAEB" w:rsidR="000A2886" w:rsidRPr="004A2AFA" w:rsidRDefault="000A2886" w:rsidP="006F0C19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Оператор</w:t>
      </w:r>
      <w:r w:rsidR="00282BE3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онлайн-платформи</w:t>
      </w:r>
      <w:r w:rsidR="0050268E" w:rsidRPr="004A2AF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68E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громадська організація «Редька», </w:t>
      </w:r>
      <w:r w:rsidR="006F0C19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що має право на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proofErr w:type="spellStart"/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доступів</w:t>
      </w:r>
      <w:proofErr w:type="spellEnd"/>
      <w:r w:rsidR="00FC762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користувачам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та користування онлайн-платформою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BFBAE60" w14:textId="0A333726" w:rsidR="00DB7370" w:rsidRPr="004A2AFA" w:rsidRDefault="00DB7370" w:rsidP="006F0C19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Робочий час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- проміжок часу з понеділка до п’ятниці з 8 години 00 хвилин до 18 години 00 хвилин (крім вихідних та святкових днів).</w:t>
      </w:r>
    </w:p>
    <w:p w14:paraId="3AB79371" w14:textId="6900D7C0" w:rsidR="000A2886" w:rsidRPr="004A2AFA" w:rsidRDefault="000A2886" w:rsidP="006B570B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Визначення та терміни вживаються у цьому Регламенті значеннях, наведених у законах України «Про публічні закупівлі», «Про електронні документи та електронний документообіг» та «Про електроні довірчі послуги»</w:t>
      </w:r>
      <w:r w:rsidR="006B570B"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1D40AC" w14:textId="77777777" w:rsidR="00FE0F82" w:rsidRPr="004A2AFA" w:rsidRDefault="00FE0F82" w:rsidP="005C1CF7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B2624F4" w14:textId="310B4433" w:rsidR="000A2886" w:rsidRPr="004A2AFA" w:rsidRDefault="006F0C19" w:rsidP="00492841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2.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ЗАГАЛЬНІ УМОВИ</w:t>
      </w:r>
    </w:p>
    <w:p w14:paraId="5B2DD4BE" w14:textId="465F7A55" w:rsidR="000A2886" w:rsidRPr="004A2AFA" w:rsidRDefault="00492841" w:rsidP="00492841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Оператору належить комплексна інформаційно-телекомунікаційна система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онлайн-платформа «Факторинг-</w:t>
      </w:r>
      <w:proofErr w:type="spellStart"/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, доступ до якої здійснюється через мережу Інтернет за </w:t>
      </w:r>
      <w:proofErr w:type="spellStart"/>
      <w:r w:rsidRPr="004A2AFA">
        <w:rPr>
          <w:rFonts w:ascii="Times New Roman" w:hAnsi="Times New Roman" w:cs="Times New Roman"/>
          <w:sz w:val="24"/>
          <w:szCs w:val="24"/>
          <w:lang w:val="uk-UA"/>
        </w:rPr>
        <w:t>адресо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Pr="004A2AF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="005C1CF7" w:rsidRPr="004A2AF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https://ufactoring.com</w:t>
        </w:r>
      </w:hyperlink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що функціонує в мережі Інтернет та призначена для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надання факторингових пропозицій учасникам торгів на </w:t>
      </w:r>
      <w:proofErr w:type="spellStart"/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16FF3" w14:textId="18407F39" w:rsidR="00492841" w:rsidRPr="004A2AFA" w:rsidRDefault="00492841" w:rsidP="005C1CF7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Функціональні можливості підтримуються Оператором в актуальному стані, визначаються у тому числі, але не виключно нормативно-правовими актами у сфері </w:t>
      </w:r>
      <w:proofErr w:type="spellStart"/>
      <w:r w:rsidRPr="004A2AFA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4A2AFA">
        <w:rPr>
          <w:rFonts w:ascii="Times New Roman" w:hAnsi="Times New Roman" w:cs="Times New Roman"/>
          <w:sz w:val="24"/>
          <w:szCs w:val="24"/>
          <w:lang w:val="uk-UA"/>
        </w:rPr>
        <w:t>: Законом України «Про публічні закупівлі», а також постійно доповнюються і вдосконалюються у відповідності до змін у діючому законодавстві, впровадження нових технологій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та внутрішньої політики Оператора. Користувач використовує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платформу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(користується програмною продукцією) самостійно, для досягнення власних господарських цілей та самостійно несе усі, пов’язані з цим, ризики своєї господарської діяльності. </w:t>
      </w:r>
    </w:p>
    <w:p w14:paraId="0BC054EA" w14:textId="57BB4BA7" w:rsidR="000A2886" w:rsidRPr="004A2AFA" w:rsidRDefault="000A2886" w:rsidP="00DB7370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Тимчасове припинення роботи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онлайн-платформи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для проведення технічних профілактичних робіт можливе лише у неробочий час.</w:t>
      </w:r>
    </w:p>
    <w:p w14:paraId="749225FF" w14:textId="01746367" w:rsidR="000A2886" w:rsidRPr="004A2AFA" w:rsidRDefault="00DB7370" w:rsidP="00DB7370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Оператор гарантує, що є власником усіх майнових прав інтелектуальної власності на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платформу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, його компоненти та програмну продукцію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66F0A7" w14:textId="77777777" w:rsidR="006B570B" w:rsidRPr="004A2AFA" w:rsidRDefault="006B570B" w:rsidP="009F58A4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281EF0" w14:textId="711D843C" w:rsidR="000A2886" w:rsidRPr="004A2AFA" w:rsidRDefault="00DB7370" w:rsidP="009F58A4">
      <w:pPr>
        <w:ind w:lef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3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ПРАВИЛА 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РЕЄСТРАЦІ</w:t>
      </w:r>
      <w:r w:rsidR="009F58A4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Ї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F58A4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УМОВИ НАДАННЯ ДОСТУПУ ДО ОНЛАЙН-</w:t>
      </w:r>
      <w:r w:rsidR="006B570B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ПЛАТФОРМИ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91F92B" w14:textId="50B208B1" w:rsidR="00C32727" w:rsidRPr="004A2AFA" w:rsidRDefault="009F58A4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Онлайн-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платформа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доступн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в мережі Інтернет цілодобово для</w:t>
      </w:r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будь-якої особи.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Для використання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з метою</w:t>
      </w:r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: для Учасника торгів на </w:t>
      </w:r>
      <w:proofErr w:type="spellStart"/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– отримання пропозицій по факторингу, Замовника торгів на </w:t>
      </w:r>
      <w:proofErr w:type="spellStart"/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– встановлення факторингового ліміту, необхідно здійснити реєстрацію на онлайн-платформі. Банк/фінансову компанію реєструє Оператор.</w:t>
      </w:r>
    </w:p>
    <w:p w14:paraId="459086B8" w14:textId="5CA75920" w:rsidR="009F58A4" w:rsidRPr="004A2AFA" w:rsidRDefault="009F58A4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До початку реєстрації на </w:t>
      </w:r>
      <w:r w:rsidR="005C1CF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онлайн-платформі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Оператора, Користувач повинен:</w:t>
      </w:r>
    </w:p>
    <w:p w14:paraId="548D0F84" w14:textId="1E4F86CF" w:rsidR="009F58A4" w:rsidRPr="004A2AFA" w:rsidRDefault="0098753C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- о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знайомитись з цим Регламентом, прийняти його правила і, за необхідності, привести свої внутрішні положення про здійснення </w:t>
      </w:r>
      <w:proofErr w:type="spellStart"/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відповідніст</w:t>
      </w:r>
      <w:bookmarkStart w:id="0" w:name="_GoBack"/>
      <w:bookmarkEnd w:id="0"/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ь до вимог Регламенту;</w:t>
      </w:r>
    </w:p>
    <w:p w14:paraId="42993084" w14:textId="50FE3DE7" w:rsidR="009F58A4" w:rsidRPr="004A2AFA" w:rsidRDefault="0098753C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ареєструватись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онлайн-платформі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Оператора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і створити облікові записи, необхідні для доступу в особистий кабінет для роботи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онлайн-платформі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, банк/фінансову компанію реєструє Оператор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9E71192" w14:textId="37AB871D" w:rsidR="009F58A4" w:rsidRPr="004A2AFA" w:rsidRDefault="0098753C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ризначити відповідальну особу або осіб, якій буде надані повноваженнями доступу до особистого кабінету в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онлайн-платформі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, вчинення будь–яких дій в 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платформі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від імені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Користувача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та яка буде нести відповідальність за наслідки таких дій в 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платформі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43F12EA" w14:textId="10593BF6" w:rsidR="000A2886" w:rsidRPr="004A2AFA" w:rsidRDefault="000A2886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Реєстрація 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ористувача</w:t>
      </w:r>
      <w:r w:rsidR="00C32727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(Учасника,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Замовника)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розпочинається із заповнення відповідних інформаційних полів (реквізитів) на окремій сторінці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онлайн-платформи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, дані яких повинні відповідати дійсним даним (реквізитам) Користувача.</w:t>
      </w:r>
    </w:p>
    <w:p w14:paraId="0A6B8E2A" w14:textId="4A5E0FCD" w:rsidR="000A2886" w:rsidRPr="004A2AFA" w:rsidRDefault="000A2886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Користувач несе повну відповідальність за достовірність та повноту інформаційних полів, що підглядають заповненню при реєстрації. </w:t>
      </w:r>
    </w:p>
    <w:p w14:paraId="4CDD6D04" w14:textId="2A248906" w:rsidR="000A2886" w:rsidRPr="004A2AFA" w:rsidRDefault="000A2886" w:rsidP="009F58A4">
      <w:pPr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Зазначені Користувачем відомості та реквізити використовуються для приєднання до </w:t>
      </w:r>
      <w:r w:rsidR="009F58A4" w:rsidRPr="004A2AF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егламенту, а також документів, складання яких передбачено Законом України «Про бухгалтерський облік та фінансову звітність» та Податковим кодексом України, зокрема: рахунків, актів наданих послуг, податкових накладних тощо.</w:t>
      </w:r>
    </w:p>
    <w:p w14:paraId="67B6F97D" w14:textId="566550E1" w:rsidR="000A2886" w:rsidRPr="004A2AFA" w:rsidRDefault="009F58A4" w:rsidP="009F58A4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доступу до 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нлайн-сервісів та використання 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онлайн- платформи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мережі  Інтернет здійснюється Користувачем через Особистий кабінет, після його реєстрації 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на о</w:t>
      </w:r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97223" w:rsidRPr="004A2AFA">
        <w:rPr>
          <w:rFonts w:ascii="Times New Roman" w:hAnsi="Times New Roman" w:cs="Times New Roman"/>
          <w:sz w:val="24"/>
          <w:szCs w:val="24"/>
          <w:lang w:val="uk-UA"/>
        </w:rPr>
        <w:t>лайн-платформі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FEED45" w14:textId="77777777" w:rsidR="0098753C" w:rsidRPr="004A2AFA" w:rsidRDefault="0098753C" w:rsidP="0098753C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ОПЛАТА</w:t>
      </w:r>
    </w:p>
    <w:p w14:paraId="2D6AF9AD" w14:textId="3F896EFC" w:rsidR="0098753C" w:rsidRPr="004A2AFA" w:rsidRDefault="0098753C" w:rsidP="0098753C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За надання доступу до </w:t>
      </w:r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AF51B9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Оператором стягується плата. Оплата за надання доступу до </w:t>
      </w:r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не стягується з державних замовників у публічних </w:t>
      </w:r>
      <w:proofErr w:type="spellStart"/>
      <w:r w:rsidRPr="004A2AFA">
        <w:rPr>
          <w:rFonts w:ascii="Times New Roman" w:hAnsi="Times New Roman" w:cs="Times New Roman"/>
          <w:sz w:val="24"/>
          <w:szCs w:val="24"/>
          <w:lang w:val="uk-UA"/>
        </w:rPr>
        <w:t>закупівлях</w:t>
      </w:r>
      <w:proofErr w:type="spellEnd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, учасників публічних </w:t>
      </w:r>
      <w:proofErr w:type="spellStart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1C31EC" w14:textId="3A3A24DC" w:rsidR="0098753C" w:rsidRPr="004A2AFA" w:rsidRDefault="0098753C" w:rsidP="0098753C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Зазначений розмір оплати за наданий доступ може змінюватись в односторонньому порядку з повідомленням Користувача шляхом</w:t>
      </w:r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направлення офіційного листа на </w:t>
      </w:r>
      <w:proofErr w:type="spellStart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email</w:t>
      </w:r>
      <w:proofErr w:type="spellEnd"/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Користувача (банку/фінансовій компанії)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7C95C1" w14:textId="493778A5" w:rsidR="000A2886" w:rsidRPr="004A2AFA" w:rsidRDefault="0098753C" w:rsidP="0098753C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ВІДПОВІДАЛЬНІСТЬ</w:t>
      </w:r>
    </w:p>
    <w:p w14:paraId="079D61B5" w14:textId="6D8EA7C6" w:rsidR="00FE0F82" w:rsidRPr="004A2AFA" w:rsidRDefault="00FE0F82" w:rsidP="00FE0F8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Користувач несе відповідальність за свої дії, які вчиняються ним, та дії осіб, які вчиняються від його імені з використанням його даних персональної ідентифікації.</w:t>
      </w:r>
    </w:p>
    <w:p w14:paraId="6D3B219E" w14:textId="69ED44A4" w:rsidR="00FE0F82" w:rsidRPr="004A2AFA" w:rsidRDefault="00FE0F82" w:rsidP="00FE0F8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Користувач несе відповідальність за дії своїх уповноважених представників та працівників, які мають або мали доступ до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онлайн-платформи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та програмної продукції, до електронного профілю Користувача та/або його уповноваженого представника, до апаратних засобів, програмного та інформаційного забезпечення онлайн-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, особистих ключів та інших засобів, як за свої особисті.</w:t>
      </w:r>
    </w:p>
    <w:p w14:paraId="10B001B2" w14:textId="1014ACC3" w:rsidR="00FE0F82" w:rsidRPr="004A2AFA" w:rsidRDefault="00FE0F82" w:rsidP="00FE0F8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Користувач несе відповідальність за зміст інформації, яка оприлюднюється ним при та/або після отримання доступу до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та за збереження інформації та допуск третіх осіб до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7B3B6C" w14:textId="77777777" w:rsidR="000A2886" w:rsidRPr="004A2AFA" w:rsidRDefault="000A2886" w:rsidP="00FE0F8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За порушення вимог, установлених Законом та іншими нормативно-правовими актами, розробленими відповідно до нього, винні особи, несуть відповідальність згідно з законодавством України.</w:t>
      </w:r>
    </w:p>
    <w:p w14:paraId="6B2D0BBB" w14:textId="117E9959" w:rsidR="000A2886" w:rsidRPr="004A2AFA" w:rsidRDefault="00FE0F82" w:rsidP="00FE0F8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При надані доступу до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нлайн-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Оператор керується у своїй діяльності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актуальним 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законодавством України, у тому числі положеннями: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A2886" w:rsidRPr="004A2AFA">
        <w:rPr>
          <w:rFonts w:ascii="Times New Roman" w:hAnsi="Times New Roman" w:cs="Times New Roman"/>
          <w:sz w:val="24"/>
          <w:szCs w:val="24"/>
          <w:lang w:val="uk-UA"/>
        </w:rPr>
        <w:t>аконів України «Про захист інформації в інформаційно-телекомунікаційних системах», «Про телекомунікації», «Про платіжні системи та переказ коштів в Україні», «Про захист персональних даних», міжнародних договорів України, згода на обов’язковість яких надана Верховною Радою України, та інших нормативно-правових актів, прийнятих відповідно до них.</w:t>
      </w:r>
    </w:p>
    <w:p w14:paraId="3ADB5B28" w14:textId="77777777" w:rsidR="000A2886" w:rsidRPr="004A2AFA" w:rsidRDefault="000A2886" w:rsidP="00FE0F82">
      <w:pPr>
        <w:ind w:left="-284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Оператор не несе відповідальності у випадку розміщення користувачем матеріалів шкідливого та образливого характеру.</w:t>
      </w:r>
    </w:p>
    <w:p w14:paraId="56433531" w14:textId="71FCC0DA" w:rsidR="000A2886" w:rsidRPr="004A2AFA" w:rsidRDefault="00FE0F82" w:rsidP="00FE0F82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0A2886" w:rsidRPr="004A2AFA">
        <w:rPr>
          <w:rFonts w:ascii="Times New Roman" w:hAnsi="Times New Roman" w:cs="Times New Roman"/>
          <w:b/>
          <w:bCs/>
          <w:sz w:val="24"/>
          <w:szCs w:val="24"/>
          <w:lang w:val="uk-UA"/>
        </w:rPr>
        <w:t>. ЗАКЛЮЧНІ ПОЛОЖЕННЯ</w:t>
      </w:r>
    </w:p>
    <w:p w14:paraId="56AF17D7" w14:textId="7F048996" w:rsidR="000A2886" w:rsidRPr="004A2AFA" w:rsidRDefault="000A2886" w:rsidP="00FE0F82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Цей Регламент є невід’ємною частиною Договору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(для банків/фінансових компаній)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F82" w:rsidRPr="004A2AFA">
        <w:rPr>
          <w:rFonts w:ascii="Times New Roman" w:hAnsi="Times New Roman" w:cs="Times New Roman"/>
          <w:sz w:val="24"/>
          <w:szCs w:val="24"/>
          <w:lang w:val="uk-UA"/>
        </w:rPr>
        <w:t>про надання доступу до онлайн-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="00FE0F82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та користування програмною продукцією</w:t>
      </w:r>
      <w:r w:rsidR="00935615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підписаний між Користувачем та Оператором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та доповнює його положення. У випадку, коли положення Договору приєднання до Регламенту суперечить положенням вказаного Регламенту, до відносин застосовуються відповідні положення Договору та/або законодавства, що регулює діяльність Оператора.</w:t>
      </w:r>
    </w:p>
    <w:p w14:paraId="2AAF2D60" w14:textId="3E8E520D" w:rsidR="000A2886" w:rsidRPr="004A2AFA" w:rsidRDefault="000A2886" w:rsidP="00935615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>Доступ до Онлайн-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її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надається та здійснюється </w:t>
      </w:r>
      <w:r w:rsidR="00FE0F82" w:rsidRPr="004A2AF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ористувачам щодо доступу здійснюється на основі безумовної згоди користувачів з усіма положеннями Договору, цього Регламенту, а також іншими оголошеннями, змінами, правилами та умовами, розміщеними Оператором на </w:t>
      </w:r>
      <w:r w:rsidR="00935615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своєму </w:t>
      </w:r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еб-сайті, або в Особистому кабінеті </w:t>
      </w:r>
      <w:r w:rsidR="00935615" w:rsidRPr="004A2AF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>ористувача, спрямованими на роз‘яснення, уточнення та/або зміну положень Регламенту.</w:t>
      </w:r>
    </w:p>
    <w:p w14:paraId="13C09372" w14:textId="49095043" w:rsidR="00712044" w:rsidRPr="004A2AFA" w:rsidRDefault="000A2886" w:rsidP="00935615">
      <w:pPr>
        <w:ind w:lef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та доповнень до Регламенту здійснюється Оператором в односторонньому порядку з повідомленням про це на Веб-сайті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«Факторинг-</w:t>
      </w:r>
      <w:proofErr w:type="spellStart"/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C762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FC762B" w:rsidRPr="004A2AF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https://ufactoring.com</w:t>
        </w:r>
      </w:hyperlink>
      <w:r w:rsidR="00FC762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(та/або Особистому кабінеті </w:t>
      </w:r>
      <w:r w:rsidR="006F61CE" w:rsidRPr="004A2AF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ористувача). Такі зміни та доповнення набирають чинності з моменту їх відображення (публікації) на </w:t>
      </w:r>
      <w:r w:rsidR="00D515BB" w:rsidRPr="004A2AF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еб-сайті </w:t>
      </w:r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«Факторинг-</w:t>
      </w:r>
      <w:proofErr w:type="spellStart"/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C762B" w:rsidRPr="004A2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FC762B" w:rsidRPr="004A2AF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https://ufactoring.com</w:t>
        </w:r>
      </w:hyperlink>
      <w:r w:rsidR="00897D1B" w:rsidRPr="004A2A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712044" w:rsidRPr="004A2AFA" w:rsidSect="00FE0F82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52B0"/>
    <w:multiLevelType w:val="hybridMultilevel"/>
    <w:tmpl w:val="13E69B62"/>
    <w:lvl w:ilvl="0" w:tplc="EEDAE2E6">
      <w:start w:val="3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86"/>
    <w:rsid w:val="000A2886"/>
    <w:rsid w:val="00114DD8"/>
    <w:rsid w:val="00282BE3"/>
    <w:rsid w:val="0029114E"/>
    <w:rsid w:val="00492841"/>
    <w:rsid w:val="004A2AFA"/>
    <w:rsid w:val="0050268E"/>
    <w:rsid w:val="005C1CF7"/>
    <w:rsid w:val="00642419"/>
    <w:rsid w:val="0066229E"/>
    <w:rsid w:val="006B570B"/>
    <w:rsid w:val="006B7392"/>
    <w:rsid w:val="006F0C19"/>
    <w:rsid w:val="006F61CE"/>
    <w:rsid w:val="0079164A"/>
    <w:rsid w:val="00897D1B"/>
    <w:rsid w:val="00935615"/>
    <w:rsid w:val="0098753C"/>
    <w:rsid w:val="009F58A4"/>
    <w:rsid w:val="00AF51B9"/>
    <w:rsid w:val="00BB621B"/>
    <w:rsid w:val="00C32727"/>
    <w:rsid w:val="00C95366"/>
    <w:rsid w:val="00C97223"/>
    <w:rsid w:val="00CB6B57"/>
    <w:rsid w:val="00D515BB"/>
    <w:rsid w:val="00D95E7E"/>
    <w:rsid w:val="00DB7370"/>
    <w:rsid w:val="00E77A5E"/>
    <w:rsid w:val="00EE2A2A"/>
    <w:rsid w:val="00FC762B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EA1AA"/>
  <w15:chartTrackingRefBased/>
  <w15:docId w15:val="{88489795-F9A8-4E25-A4C0-BA901178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58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1C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actor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actor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actoring.com" TargetMode="External"/><Relationship Id="rId5" Type="http://schemas.openxmlformats.org/officeDocument/2006/relationships/hyperlink" Target="https://ufactoring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Полищук</dc:creator>
  <cp:keywords/>
  <dc:description/>
  <cp:lastModifiedBy>Microsoft Office User</cp:lastModifiedBy>
  <cp:revision>9</cp:revision>
  <dcterms:created xsi:type="dcterms:W3CDTF">2021-07-06T13:40:00Z</dcterms:created>
  <dcterms:modified xsi:type="dcterms:W3CDTF">2021-09-13T11:07:00Z</dcterms:modified>
</cp:coreProperties>
</file>